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ED2" w:rsidRPr="00B83ADD" w:rsidRDefault="001E2ED2" w:rsidP="004C5E32">
      <w:pPr>
        <w:tabs>
          <w:tab w:val="left" w:pos="9072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A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1E2ED2" w:rsidRPr="00B83ADD" w:rsidRDefault="001E2ED2" w:rsidP="004C5E32">
      <w:pPr>
        <w:tabs>
          <w:tab w:val="left" w:pos="9072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3ADD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 предоставления муниципальной услуги «Дача письменных разъяснений налогоплательщикам и налоговым агентам по вопросам применения муниципальных нормативных правовых актов муниципального образования о налогах и сборах</w:t>
      </w:r>
      <w:r w:rsidRPr="00B83A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1E2ED2" w:rsidRPr="00B83ADD" w:rsidRDefault="001E2ED2" w:rsidP="001E2ED2">
      <w:pPr>
        <w:tabs>
          <w:tab w:val="left" w:pos="9072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E2ED2" w:rsidRPr="00B83ADD" w:rsidRDefault="001E2ED2" w:rsidP="001E2ED2">
      <w:pPr>
        <w:tabs>
          <w:tab w:val="left" w:pos="9072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E2ED2" w:rsidRPr="00B83ADD" w:rsidRDefault="001E2ED2" w:rsidP="001E2ED2">
      <w:pPr>
        <w:tabs>
          <w:tab w:val="left" w:pos="9072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E2ED2" w:rsidRPr="00B83ADD" w:rsidRDefault="001E2ED2" w:rsidP="00EF2D4B">
      <w:pPr>
        <w:tabs>
          <w:tab w:val="left" w:pos="9072"/>
        </w:tabs>
        <w:spacing w:after="0" w:line="240" w:lineRule="auto"/>
        <w:ind w:left="851" w:right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83A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ПЕРЕЧЕНЬ</w:t>
      </w:r>
    </w:p>
    <w:p w:rsidR="001E2ED2" w:rsidRPr="00B83ADD" w:rsidRDefault="001E2ED2" w:rsidP="00EF2D4B">
      <w:pPr>
        <w:tabs>
          <w:tab w:val="left" w:pos="9072"/>
        </w:tabs>
        <w:spacing w:after="0" w:line="240" w:lineRule="auto"/>
        <w:ind w:left="851" w:right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83A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условных обозначений и сокращений</w:t>
      </w:r>
    </w:p>
    <w:p w:rsidR="001E2ED2" w:rsidRPr="00B83ADD" w:rsidRDefault="001E2ED2" w:rsidP="001E2ED2">
      <w:pPr>
        <w:tabs>
          <w:tab w:val="left" w:pos="9072"/>
        </w:tabs>
        <w:spacing w:after="0" w:line="240" w:lineRule="auto"/>
        <w:ind w:right="-284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2ED2" w:rsidRPr="00B83ADD" w:rsidRDefault="001E2ED2" w:rsidP="004C5E32">
      <w:pPr>
        <w:tabs>
          <w:tab w:val="left" w:pos="9072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83A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</w:t>
      </w:r>
      <w:r w:rsidRPr="00B83A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Условные сокращения:</w:t>
      </w:r>
    </w:p>
    <w:p w:rsidR="001E2ED2" w:rsidRPr="00B83ADD" w:rsidRDefault="001E2ED2" w:rsidP="004C5E32">
      <w:pPr>
        <w:tabs>
          <w:tab w:val="left" w:pos="907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83ADD">
        <w:rPr>
          <w:rFonts w:ascii="Times New Roman" w:eastAsia="Times New Roman" w:hAnsi="Times New Roman" w:cs="Times New Roman"/>
          <w:sz w:val="28"/>
          <w:szCs w:val="20"/>
          <w:lang w:eastAsia="ru-RU"/>
        </w:rPr>
        <w:t>1) Регламент </w:t>
      </w:r>
      <w:r w:rsidRPr="00B83AD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83AD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 административный регламент предоставления администрацией Туапсинского муниципального округа муниципальной услуги </w:t>
      </w:r>
      <w:r w:rsidRPr="00B83ADD">
        <w:rPr>
          <w:rFonts w:ascii="Times New Roman" w:eastAsia="Times New Roman" w:hAnsi="Times New Roman" w:cs="Times New Roman"/>
          <w:sz w:val="28"/>
          <w:szCs w:val="28"/>
          <w:lang w:eastAsia="ru-RU"/>
        </w:rPr>
        <w:t>«Дача письменных разъяснений налогоплательщикам и налоговым агентам по вопросам применения муниципальных нормативных правовых актов муниципального образования о налогах и сборах</w:t>
      </w:r>
      <w:r w:rsidRPr="00B83ADD">
        <w:rPr>
          <w:rFonts w:ascii="Times New Roman" w:eastAsia="Times New Roman" w:hAnsi="Times New Roman" w:cs="Times New Roman"/>
          <w:sz w:val="28"/>
          <w:szCs w:val="20"/>
          <w:lang w:eastAsia="ru-RU"/>
        </w:rPr>
        <w:t>»;</w:t>
      </w:r>
    </w:p>
    <w:p w:rsidR="001E2ED2" w:rsidRPr="00B83ADD" w:rsidRDefault="001E2ED2" w:rsidP="004C5E32">
      <w:pPr>
        <w:tabs>
          <w:tab w:val="left" w:pos="907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ADD">
        <w:rPr>
          <w:rFonts w:ascii="Times New Roman" w:eastAsia="Times New Roman" w:hAnsi="Times New Roman" w:cs="Times New Roman"/>
          <w:sz w:val="28"/>
          <w:szCs w:val="28"/>
          <w:lang w:eastAsia="ru-RU"/>
        </w:rPr>
        <w:t>2) муниципальная услуга – «Дача письменных разъяснений налогоплательщикам и налоговым агентам по вопросам применения муниципальных нормативных правовых актов муниципального образования о налогах и сборах»;</w:t>
      </w:r>
    </w:p>
    <w:p w:rsidR="001E2ED2" w:rsidRPr="00B83ADD" w:rsidRDefault="001E2ED2" w:rsidP="004C5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ADD">
        <w:rPr>
          <w:rFonts w:ascii="Times New Roman" w:eastAsia="Times New Roman" w:hAnsi="Times New Roman" w:cs="Times New Roman"/>
          <w:sz w:val="28"/>
          <w:szCs w:val="28"/>
          <w:lang w:eastAsia="ru-RU"/>
        </w:rPr>
        <w:t>3) заявитель – физическое лицо, юридическое лицо;</w:t>
      </w:r>
    </w:p>
    <w:p w:rsidR="001E2ED2" w:rsidRPr="001E2ED2" w:rsidRDefault="001E2ED2" w:rsidP="004C5E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ADD">
        <w:rPr>
          <w:rFonts w:ascii="Times New Roman" w:eastAsia="Times New Roman" w:hAnsi="Times New Roman" w:cs="Times New Roman"/>
          <w:sz w:val="28"/>
          <w:szCs w:val="28"/>
          <w:lang w:eastAsia="ru-RU"/>
        </w:rPr>
        <w:t>4) представитель заявителя – лицо, имеющее право в соответствии с законодательством Российской Федерации либо в силу наделения его в порядке, установленном законодательством Российской Федерации, полномочиями выступать от имени заявителя;</w:t>
      </w:r>
    </w:p>
    <w:p w:rsidR="001E2ED2" w:rsidRPr="00AC3173" w:rsidRDefault="001E2ED2" w:rsidP="004C5E32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3173">
        <w:rPr>
          <w:rFonts w:ascii="Times New Roman" w:eastAsia="Times New Roman" w:hAnsi="Times New Roman" w:cs="Times New Roman"/>
          <w:sz w:val="28"/>
          <w:szCs w:val="28"/>
          <w:lang w:eastAsia="ru-RU"/>
        </w:rPr>
        <w:t>5) заявление о предоставлении муниципальной услуги – </w:t>
      </w:r>
      <w:r w:rsidRPr="00AC31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заявление </w:t>
      </w:r>
      <w:r w:rsidRPr="00AC317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муниципальной услуги «Дача письменных разъяснений налогоплательщикам и налоговым агентам по вопросам применения муниципальных нормативных правовых актов муниципального образования о налогах и сборах»</w:t>
      </w:r>
      <w:r w:rsidR="00AC317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E2ED2" w:rsidRPr="00B83ADD" w:rsidRDefault="001E2ED2" w:rsidP="004C5E32">
      <w:pPr>
        <w:tabs>
          <w:tab w:val="left" w:pos="907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ADD">
        <w:rPr>
          <w:rFonts w:ascii="Times New Roman" w:eastAsia="Times New Roman" w:hAnsi="Times New Roman" w:cs="Times New Roman"/>
          <w:sz w:val="28"/>
          <w:szCs w:val="28"/>
          <w:lang w:eastAsia="ru-RU"/>
        </w:rPr>
        <w:t>6) Администрация – администрация Туапсинского муниципального округа;</w:t>
      </w:r>
    </w:p>
    <w:p w:rsidR="001E2ED2" w:rsidRPr="00AC3173" w:rsidRDefault="001E2ED2" w:rsidP="004C5E32">
      <w:pPr>
        <w:tabs>
          <w:tab w:val="left" w:pos="907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 Управление – финансовое </w:t>
      </w:r>
      <w:r w:rsidRPr="00AC3173">
        <w:rPr>
          <w:rFonts w:ascii="Times New Roman" w:eastAsia="Calibri" w:hAnsi="Times New Roman" w:cs="Times New Roman"/>
          <w:sz w:val="28"/>
          <w:szCs w:val="28"/>
          <w:lang w:eastAsia="ru-RU"/>
        </w:rPr>
        <w:t>управление администрации Туапсинского муниципального округа</w:t>
      </w:r>
      <w:r w:rsidRPr="00AC317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E2ED2" w:rsidRPr="00B83ADD" w:rsidRDefault="00AC3173" w:rsidP="004C5E32">
      <w:pPr>
        <w:tabs>
          <w:tab w:val="left" w:pos="907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E2ED2" w:rsidRPr="00B83ADD">
        <w:rPr>
          <w:rFonts w:ascii="Times New Roman" w:eastAsia="Times New Roman" w:hAnsi="Times New Roman" w:cs="Times New Roman"/>
          <w:sz w:val="28"/>
          <w:szCs w:val="28"/>
          <w:lang w:eastAsia="ru-RU"/>
        </w:rPr>
        <w:t>) МФЦ – государственное автономное учреждение Краснодарского края «Многофункциональный центр предоставления государственных и муниципальных услуг Краснодарского края»;</w:t>
      </w:r>
    </w:p>
    <w:p w:rsidR="001E2ED2" w:rsidRPr="00B83ADD" w:rsidRDefault="00AC3173" w:rsidP="004C5E32">
      <w:pPr>
        <w:tabs>
          <w:tab w:val="left" w:pos="907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9) Региональный портал – </w:t>
      </w:r>
      <w:r w:rsidR="001E2ED2" w:rsidRPr="00B83AD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информационная система Краснодарского края «Портал государственных и муниципальных услуг (функций) Краснодарского края» (</w:t>
      </w:r>
      <w:hyperlink r:id="rId7" w:history="1">
        <w:r w:rsidR="001E2ED2" w:rsidRPr="00B83AD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http://pgu.krasnodar.ru</w:t>
        </w:r>
      </w:hyperlink>
      <w:r w:rsidR="001E2ED2" w:rsidRPr="00B83ADD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1E2ED2" w:rsidRPr="00AC3173" w:rsidRDefault="00AC3173" w:rsidP="004C5E32">
      <w:pPr>
        <w:tabs>
          <w:tab w:val="left" w:pos="907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17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1E2ED2" w:rsidRPr="00AC317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C317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1E2ED2" w:rsidRPr="00AC3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официальный </w:t>
      </w:r>
      <w:r w:rsidRPr="00AC3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 Администрации – </w:t>
      </w:r>
      <w:r w:rsidR="003F4A76" w:rsidRPr="00AC3173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официальный сайт</w:t>
      </w:r>
      <w:r w:rsidR="001E2ED2" w:rsidRPr="00AC3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Туапсинского муниципального округа (</w:t>
      </w:r>
      <w:hyperlink r:id="rId8" w:history="1">
        <w:r w:rsidR="001E2ED2" w:rsidRPr="00AC317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https://tuapseregion.ru/</w:t>
        </w:r>
      </w:hyperlink>
      <w:r w:rsidR="001E2ED2" w:rsidRPr="00AC3173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1E2ED2" w:rsidRPr="00AC3173" w:rsidRDefault="00AC3173" w:rsidP="004C5E32">
      <w:pPr>
        <w:tabs>
          <w:tab w:val="left" w:pos="907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11) Федеральный закон № 210-ФЗ – Федеральный закон от 27 июля                2010 </w:t>
      </w:r>
      <w:r w:rsidR="003F4A76" w:rsidRPr="00AC3173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</w:t>
      </w:r>
      <w:r w:rsidR="001E2ED2" w:rsidRPr="00AC3173">
        <w:rPr>
          <w:rFonts w:ascii="Times New Roman" w:eastAsia="Times New Roman" w:hAnsi="Times New Roman" w:cs="Times New Roman"/>
          <w:sz w:val="28"/>
          <w:szCs w:val="28"/>
          <w:lang w:eastAsia="ru-RU"/>
        </w:rPr>
        <w:t>210-ФЗ «Об организации предоставления государственных и муниципальных услуг»;</w:t>
      </w:r>
    </w:p>
    <w:p w:rsidR="001E2ED2" w:rsidRPr="00947987" w:rsidRDefault="003F4A76" w:rsidP="004C5E32">
      <w:pPr>
        <w:tabs>
          <w:tab w:val="left" w:pos="907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1F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C31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131F1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 w:rsidRPr="0094798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 о взаимодействии – </w:t>
      </w:r>
      <w:r w:rsidR="001E2ED2" w:rsidRPr="0094798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 о взаимодействии между государственным автономным учреждением Краснодарского края «Многофункциональный центр предоставления государственных и муниципальных услуг Краснодарского края» и администрацией Туапсинского муниципального округа;</w:t>
      </w:r>
    </w:p>
    <w:p w:rsidR="001E2ED2" w:rsidRPr="00947987" w:rsidRDefault="00AC3173" w:rsidP="004C5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7987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947987" w:rsidRPr="00947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 Федеральный закон № 572-ФЗ – </w:t>
      </w:r>
      <w:r w:rsidR="001E2ED2" w:rsidRPr="00947987">
        <w:rPr>
          <w:rFonts w:ascii="Times New Roman" w:eastAsia="Calibri" w:hAnsi="Times New Roman" w:cs="Times New Roman"/>
          <w:sz w:val="28"/>
          <w:szCs w:val="28"/>
          <w:lang w:eastAsia="ru-RU"/>
        </w:rPr>
        <w:t>Федер</w:t>
      </w:r>
      <w:r w:rsidR="00947987" w:rsidRPr="009479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альный закон от 29 декабря 2022 </w:t>
      </w:r>
      <w:r w:rsidR="004B7587">
        <w:rPr>
          <w:rFonts w:ascii="Times New Roman" w:eastAsia="Calibri" w:hAnsi="Times New Roman" w:cs="Times New Roman"/>
          <w:sz w:val="28"/>
          <w:szCs w:val="28"/>
          <w:lang w:eastAsia="ru-RU"/>
        </w:rPr>
        <w:t>г. № 572-</w:t>
      </w:r>
      <w:r w:rsidR="001E2ED2" w:rsidRPr="00947987">
        <w:rPr>
          <w:rFonts w:ascii="Times New Roman" w:eastAsia="Calibri" w:hAnsi="Times New Roman" w:cs="Times New Roman"/>
          <w:sz w:val="28"/>
          <w:szCs w:val="28"/>
          <w:lang w:eastAsia="ru-RU"/>
        </w:rPr>
        <w:t>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Федерации»;</w:t>
      </w:r>
    </w:p>
    <w:p w:rsidR="001E2ED2" w:rsidRPr="00947987" w:rsidRDefault="00770BC7" w:rsidP="004C5E32">
      <w:pPr>
        <w:tabs>
          <w:tab w:val="left" w:pos="907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bookmarkStart w:id="0" w:name="_GoBack"/>
      <w:bookmarkEnd w:id="0"/>
      <w:r w:rsidR="00947987" w:rsidRPr="009479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1E2ED2" w:rsidRPr="0094798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об</w:t>
      </w:r>
      <w:r w:rsidR="001D2925" w:rsidRPr="00947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2ED2" w:rsidRPr="0094798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исправлении допущенных</w:t>
      </w:r>
      <w:r w:rsidR="001D2925" w:rsidRPr="00947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2ED2" w:rsidRPr="00947987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</w:t>
      </w:r>
      <w:r w:rsidR="001D2925" w:rsidRPr="00947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чаток и (или) </w:t>
      </w:r>
      <w:r w:rsidR="00947987" w:rsidRPr="00947987">
        <w:rPr>
          <w:rFonts w:ascii="Times New Roman" w:eastAsia="Times New Roman" w:hAnsi="Times New Roman" w:cs="Times New Roman"/>
          <w:sz w:val="28"/>
          <w:szCs w:val="28"/>
          <w:lang w:eastAsia="ru-RU"/>
        </w:rPr>
        <w:t>ошибок –</w:t>
      </w:r>
      <w:r w:rsidR="00800090" w:rsidRPr="00947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заявление</w:t>
      </w:r>
      <w:r w:rsidR="001E2ED2" w:rsidRPr="00947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исправлении допущенных опечаток и (или) ошибок в выданном в результате предоставления муниципальной услуги документе.</w:t>
      </w:r>
    </w:p>
    <w:p w:rsidR="001D2925" w:rsidRPr="00947987" w:rsidRDefault="001D2925" w:rsidP="004C5E32">
      <w:pPr>
        <w:tabs>
          <w:tab w:val="left" w:pos="9072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E2ED2" w:rsidRPr="00947987" w:rsidRDefault="001E2ED2" w:rsidP="004C5E32">
      <w:pPr>
        <w:tabs>
          <w:tab w:val="left" w:pos="9072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79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II</w:t>
      </w:r>
      <w:r w:rsidRPr="009479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Условные обозначения:</w:t>
      </w:r>
    </w:p>
    <w:p w:rsidR="001E2ED2" w:rsidRPr="00947987" w:rsidRDefault="0069401C" w:rsidP="004C5E32">
      <w:pPr>
        <w:tabs>
          <w:tab w:val="left" w:pos="9072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9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</w:t>
      </w:r>
      <w:r w:rsidR="001E2ED2" w:rsidRPr="009479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– требование к документу – предоставляется оригинал;</w:t>
      </w:r>
    </w:p>
    <w:p w:rsidR="001E2ED2" w:rsidRPr="00947987" w:rsidRDefault="0069401C" w:rsidP="004C5E32">
      <w:pPr>
        <w:tabs>
          <w:tab w:val="left" w:pos="9072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9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</w:t>
      </w:r>
      <w:r w:rsidR="001E2ED2" w:rsidRPr="009479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– требование к документу – предоставляется копия документа;</w:t>
      </w:r>
    </w:p>
    <w:p w:rsidR="001E2ED2" w:rsidRPr="00947987" w:rsidRDefault="0069401C" w:rsidP="004C5E32">
      <w:pPr>
        <w:tabs>
          <w:tab w:val="left" w:pos="9072"/>
        </w:tabs>
        <w:spacing w:after="0" w:line="240" w:lineRule="auto"/>
        <w:ind w:firstLine="709"/>
        <w:rPr>
          <w:rFonts w:ascii="Times New Roman" w:eastAsia="Times New Roman" w:hAnsi="Times New Roman" w:cs="Times New Roman"/>
          <w:spacing w:val="2"/>
          <w:sz w:val="28"/>
          <w:szCs w:val="20"/>
          <w:lang w:eastAsia="ru-RU"/>
        </w:rPr>
      </w:pPr>
      <w:r w:rsidRPr="009479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 </w:t>
      </w:r>
      <w:r w:rsidR="001E2ED2" w:rsidRPr="00947987">
        <w:rPr>
          <w:rFonts w:ascii="Times New Roman" w:eastAsia="Times New Roman" w:hAnsi="Times New Roman" w:cs="Times New Roman"/>
          <w:spacing w:val="2"/>
          <w:sz w:val="28"/>
          <w:szCs w:val="20"/>
          <w:lang w:eastAsia="ru-RU"/>
        </w:rPr>
        <w:t>РПГУ – способ подачи документа – Региональный портал;</w:t>
      </w:r>
    </w:p>
    <w:p w:rsidR="001E2ED2" w:rsidRPr="00947987" w:rsidRDefault="0069401C" w:rsidP="004C5E32">
      <w:pPr>
        <w:tabs>
          <w:tab w:val="left" w:pos="9072"/>
        </w:tabs>
        <w:spacing w:after="0" w:line="240" w:lineRule="auto"/>
        <w:ind w:firstLine="709"/>
        <w:rPr>
          <w:rFonts w:ascii="Times New Roman" w:eastAsia="Times New Roman" w:hAnsi="Times New Roman" w:cs="Times New Roman"/>
          <w:spacing w:val="2"/>
          <w:sz w:val="28"/>
          <w:szCs w:val="20"/>
          <w:lang w:eastAsia="ru-RU"/>
        </w:rPr>
      </w:pPr>
      <w:r w:rsidRPr="00947987">
        <w:rPr>
          <w:rFonts w:ascii="Times New Roman" w:eastAsia="Times New Roman" w:hAnsi="Times New Roman" w:cs="Times New Roman"/>
          <w:spacing w:val="2"/>
          <w:sz w:val="28"/>
          <w:szCs w:val="20"/>
          <w:lang w:eastAsia="ru-RU"/>
        </w:rPr>
        <w:t>4) </w:t>
      </w:r>
      <w:r w:rsidR="001E2ED2" w:rsidRPr="00947987">
        <w:rPr>
          <w:rFonts w:ascii="Times New Roman" w:eastAsia="Times New Roman" w:hAnsi="Times New Roman" w:cs="Times New Roman"/>
          <w:spacing w:val="2"/>
          <w:sz w:val="28"/>
          <w:szCs w:val="20"/>
          <w:lang w:eastAsia="ru-RU"/>
        </w:rPr>
        <w:t>Почта – способ подачи документа  –  посредством почтовой связи;</w:t>
      </w:r>
    </w:p>
    <w:p w:rsidR="001E2ED2" w:rsidRPr="001E2ED2" w:rsidRDefault="0069401C" w:rsidP="004C5E32">
      <w:pPr>
        <w:tabs>
          <w:tab w:val="left" w:pos="9072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987">
        <w:rPr>
          <w:rFonts w:ascii="Times New Roman" w:eastAsia="Times New Roman" w:hAnsi="Times New Roman" w:cs="Times New Roman"/>
          <w:spacing w:val="2"/>
          <w:sz w:val="28"/>
          <w:szCs w:val="20"/>
          <w:lang w:eastAsia="ru-RU"/>
        </w:rPr>
        <w:t>5) </w:t>
      </w:r>
      <w:r w:rsidR="001E2ED2" w:rsidRPr="00947987">
        <w:rPr>
          <w:rFonts w:ascii="Times New Roman" w:eastAsia="Times New Roman" w:hAnsi="Times New Roman" w:cs="Times New Roman"/>
          <w:spacing w:val="2"/>
          <w:sz w:val="28"/>
          <w:szCs w:val="20"/>
          <w:lang w:eastAsia="ru-RU"/>
        </w:rPr>
        <w:t>Администрация – способ подачи документа – Администрация.</w:t>
      </w:r>
    </w:p>
    <w:p w:rsidR="001E2ED2" w:rsidRPr="001E2ED2" w:rsidRDefault="001E2ED2" w:rsidP="001E2ED2">
      <w:pPr>
        <w:tabs>
          <w:tab w:val="left" w:pos="9072"/>
        </w:tabs>
        <w:spacing w:after="0" w:line="240" w:lineRule="auto"/>
        <w:ind w:right="-28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E2ED2" w:rsidRPr="001E2ED2" w:rsidRDefault="001E2ED2" w:rsidP="001E2ED2">
      <w:pPr>
        <w:tabs>
          <w:tab w:val="left" w:pos="9072"/>
        </w:tabs>
        <w:spacing w:after="0" w:line="240" w:lineRule="auto"/>
        <w:ind w:right="-28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E2ED2" w:rsidRPr="00947987" w:rsidRDefault="001E2ED2" w:rsidP="004C5E32">
      <w:pPr>
        <w:widowControl w:val="0"/>
        <w:tabs>
          <w:tab w:val="right" w:pos="9639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финансового управления </w:t>
      </w:r>
    </w:p>
    <w:p w:rsidR="001E2ED2" w:rsidRPr="00947987" w:rsidRDefault="001E2ED2" w:rsidP="004C5E32">
      <w:pPr>
        <w:widowControl w:val="0"/>
        <w:tabs>
          <w:tab w:val="right" w:pos="9639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Туапсинского </w:t>
      </w:r>
    </w:p>
    <w:p w:rsidR="001E2ED2" w:rsidRPr="001E2ED2" w:rsidRDefault="001E2ED2" w:rsidP="004C5E32">
      <w:pPr>
        <w:widowControl w:val="0"/>
        <w:tabs>
          <w:tab w:val="right" w:pos="9639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  <w:r w:rsidR="004C5E32" w:rsidRPr="009479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47987">
        <w:rPr>
          <w:rFonts w:ascii="Times New Roman" w:eastAsia="Times New Roman" w:hAnsi="Times New Roman" w:cs="Times New Roman"/>
          <w:sz w:val="28"/>
          <w:szCs w:val="28"/>
          <w:lang w:eastAsia="ru-RU"/>
        </w:rPr>
        <w:t>Ю.Н. Кулакова</w:t>
      </w:r>
    </w:p>
    <w:sectPr w:rsidR="001E2ED2" w:rsidRPr="001E2ED2" w:rsidSect="008C0C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02F" w:rsidRDefault="0081302F" w:rsidP="008C0CAF">
      <w:pPr>
        <w:spacing w:after="0" w:line="240" w:lineRule="auto"/>
      </w:pPr>
      <w:r>
        <w:separator/>
      </w:r>
    </w:p>
  </w:endnote>
  <w:endnote w:type="continuationSeparator" w:id="0">
    <w:p w:rsidR="0081302F" w:rsidRDefault="0081302F" w:rsidP="008C0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CAF" w:rsidRDefault="008C0CA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CAF" w:rsidRDefault="008C0CA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CAF" w:rsidRDefault="008C0CA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02F" w:rsidRDefault="0081302F" w:rsidP="008C0CAF">
      <w:pPr>
        <w:spacing w:after="0" w:line="240" w:lineRule="auto"/>
      </w:pPr>
      <w:r>
        <w:separator/>
      </w:r>
    </w:p>
  </w:footnote>
  <w:footnote w:type="continuationSeparator" w:id="0">
    <w:p w:rsidR="0081302F" w:rsidRDefault="0081302F" w:rsidP="008C0C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CAF" w:rsidRDefault="008C0CA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04785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C0CAF" w:rsidRPr="008C0CAF" w:rsidRDefault="008C0CA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C0CA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C0CA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C0CA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70BC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C0CA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C0CAF" w:rsidRDefault="008C0CA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CAF" w:rsidRDefault="008C0CA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714"/>
    <w:rsid w:val="001D2925"/>
    <w:rsid w:val="001E2ED2"/>
    <w:rsid w:val="003F4A76"/>
    <w:rsid w:val="004B7587"/>
    <w:rsid w:val="004C5E32"/>
    <w:rsid w:val="0069401C"/>
    <w:rsid w:val="00770BC7"/>
    <w:rsid w:val="00800090"/>
    <w:rsid w:val="0081302F"/>
    <w:rsid w:val="00852714"/>
    <w:rsid w:val="008C0CAF"/>
    <w:rsid w:val="00947987"/>
    <w:rsid w:val="00A230B3"/>
    <w:rsid w:val="00AC3173"/>
    <w:rsid w:val="00B83ADD"/>
    <w:rsid w:val="00C131F1"/>
    <w:rsid w:val="00EF2D4B"/>
    <w:rsid w:val="00F6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0C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0CAF"/>
  </w:style>
  <w:style w:type="paragraph" w:styleId="a5">
    <w:name w:val="footer"/>
    <w:basedOn w:val="a"/>
    <w:link w:val="a6"/>
    <w:uiPriority w:val="99"/>
    <w:unhideWhenUsed/>
    <w:rsid w:val="008C0C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0C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0C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0CAF"/>
  </w:style>
  <w:style w:type="paragraph" w:styleId="a5">
    <w:name w:val="footer"/>
    <w:basedOn w:val="a"/>
    <w:link w:val="a6"/>
    <w:uiPriority w:val="99"/>
    <w:unhideWhenUsed/>
    <w:rsid w:val="008C0C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0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uapseregion.ru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pgu.krasnodar.ru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Веселовская Ирина Станиславовна</dc:creator>
  <cp:lastModifiedBy>Веселовская Ирина Станиславовна</cp:lastModifiedBy>
  <cp:revision>4</cp:revision>
  <dcterms:created xsi:type="dcterms:W3CDTF">2025-12-09T10:39:00Z</dcterms:created>
  <dcterms:modified xsi:type="dcterms:W3CDTF">2025-12-24T12:15:00Z</dcterms:modified>
</cp:coreProperties>
</file>